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049" w:rsidRPr="00B03128" w:rsidRDefault="00F75749" w:rsidP="00B03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u w:val="single"/>
          <w:lang w:eastAsia="ru-RU"/>
        </w:rPr>
      </w:pPr>
      <w:bookmarkStart w:id="0" w:name="_GoBack"/>
      <w:bookmarkEnd w:id="0"/>
      <w:r w:rsidRPr="00B03128">
        <w:rPr>
          <w:rFonts w:ascii="Times New Roman" w:eastAsia="Times New Roman" w:hAnsi="Times New Roman" w:cs="Times New Roman"/>
          <w:b/>
          <w:sz w:val="40"/>
          <w:szCs w:val="24"/>
          <w:u w:val="single"/>
          <w:lang w:eastAsia="ru-RU"/>
        </w:rPr>
        <w:t>Гостиничный комплекс кампуса ДВФУ</w:t>
      </w:r>
    </w:p>
    <w:p w:rsidR="00CD0C38" w:rsidRDefault="00CD0C38" w:rsidP="00CD0C3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CD0C38" w:rsidRPr="00CD0C38" w:rsidRDefault="00CD0C38" w:rsidP="00CD0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  <w:r w:rsidRPr="00CD0C38">
        <w:rPr>
          <w:rFonts w:ascii="Times New Roman" w:eastAsia="Times New Roman" w:hAnsi="Times New Roman" w:cs="Times New Roman"/>
          <w:b/>
          <w:noProof/>
          <w:sz w:val="36"/>
          <w:szCs w:val="24"/>
          <w:u w:val="single"/>
          <w:lang w:eastAsia="ru-RU"/>
        </w:rPr>
        <w:drawing>
          <wp:inline distT="0" distB="0" distL="0" distR="0">
            <wp:extent cx="5551170" cy="3706422"/>
            <wp:effectExtent l="0" t="0" r="0" b="8890"/>
            <wp:docPr id="1" name="Рисунок 1" descr="E:\Хонбу\работа ВРМОКК\Мероприятия ВРМОКК для секретаря\Соревнования\Первенство_Чемпионат_ВЛАДИВОСТОК 2020\гости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Хонбу\работа ВРМОКК\Мероприятия ВРМОКК для секретаря\Соревнования\Первенство_Чемпионат_ВЛАДИВОСТОК 2020\гостиниц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170" cy="370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C38" w:rsidRPr="006667C1" w:rsidRDefault="00CD0C38" w:rsidP="00CD0C38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2D3049" w:rsidRPr="006667C1" w:rsidRDefault="002D3049" w:rsidP="002D3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C29C3" w:rsidRPr="006667C1" w:rsidRDefault="00B03128" w:rsidP="002D3049">
      <w:pPr>
        <w:spacing w:after="0" w:line="240" w:lineRule="auto"/>
        <w:jc w:val="both"/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6" w:history="1">
        <w:r w:rsidR="0092408B" w:rsidRPr="006667C1">
          <w:rPr>
            <w:rStyle w:val="a5"/>
            <w:rFonts w:ascii="Times New Roman" w:hAnsi="Times New Roman" w:cs="Times New Roman"/>
            <w:b/>
            <w:bCs/>
            <w:color w:val="1A0DAB"/>
            <w:sz w:val="24"/>
            <w:szCs w:val="24"/>
            <w:u w:val="none"/>
            <w:shd w:val="clear" w:color="auto" w:fill="FFFFFF"/>
          </w:rPr>
          <w:t>Адрес</w:t>
        </w:r>
      </w:hyperlink>
      <w:r w:rsidR="0092408B" w:rsidRPr="006667C1">
        <w:rPr>
          <w:rStyle w:val="w8qarf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: </w:t>
      </w:r>
      <w:r w:rsidR="0092408B" w:rsidRPr="006667C1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Приморский край</w:t>
      </w:r>
      <w:r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г. Владивосток, </w:t>
      </w:r>
      <w:r w:rsidRPr="00B03128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п. Аякс, 10, Кампус ДВФУ</w:t>
      </w:r>
    </w:p>
    <w:p w:rsidR="0092408B" w:rsidRPr="006667C1" w:rsidRDefault="0092408B" w:rsidP="002D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749" w:rsidRDefault="00B03128" w:rsidP="002D3049">
      <w:pPr>
        <w:spacing w:line="240" w:lineRule="auto"/>
        <w:jc w:val="both"/>
      </w:pPr>
      <w:hyperlink r:id="rId7" w:history="1">
        <w:r w:rsidR="006667C1">
          <w:rPr>
            <w:rStyle w:val="a5"/>
          </w:rPr>
          <w:t>https://www.dvfu.ru/about/campus/visitors/of/</w:t>
        </w:r>
      </w:hyperlink>
    </w:p>
    <w:p w:rsidR="006667C1" w:rsidRPr="006667C1" w:rsidRDefault="006667C1" w:rsidP="002D30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3049" w:rsidRPr="006667C1" w:rsidRDefault="002D3049" w:rsidP="002D304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667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Категории номеров: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08"/>
        <w:gridCol w:w="4980"/>
      </w:tblGrid>
      <w:tr w:rsidR="002D3049" w:rsidRPr="006667C1" w:rsidTr="00DB09F4">
        <w:trPr>
          <w:trHeight w:val="441"/>
          <w:jc w:val="center"/>
        </w:trPr>
        <w:tc>
          <w:tcPr>
            <w:tcW w:w="4440" w:type="dxa"/>
            <w:vAlign w:val="center"/>
          </w:tcPr>
          <w:p w:rsidR="002D3049" w:rsidRPr="006667C1" w:rsidRDefault="002D3049" w:rsidP="0051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C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5149" w:type="dxa"/>
            <w:vAlign w:val="center"/>
          </w:tcPr>
          <w:p w:rsidR="002D3049" w:rsidRPr="006667C1" w:rsidRDefault="002D3049" w:rsidP="0051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C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РУБ</w:t>
            </w:r>
            <w:r w:rsidRPr="006667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667C1">
              <w:rPr>
                <w:rFonts w:ascii="Times New Roman" w:hAnsi="Times New Roman" w:cs="Times New Roman"/>
                <w:b/>
                <w:sz w:val="24"/>
                <w:szCs w:val="24"/>
              </w:rPr>
              <w:t>СУТКИ</w:t>
            </w:r>
          </w:p>
        </w:tc>
      </w:tr>
      <w:tr w:rsidR="002D3049" w:rsidRPr="006667C1" w:rsidTr="00DB09F4">
        <w:trPr>
          <w:trHeight w:val="441"/>
          <w:jc w:val="center"/>
        </w:trPr>
        <w:tc>
          <w:tcPr>
            <w:tcW w:w="4440" w:type="dxa"/>
            <w:vAlign w:val="center"/>
          </w:tcPr>
          <w:p w:rsidR="002D3049" w:rsidRPr="006667C1" w:rsidRDefault="002D3049" w:rsidP="0051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1">
              <w:rPr>
                <w:rFonts w:ascii="Times New Roman" w:hAnsi="Times New Roman" w:cs="Times New Roman"/>
                <w:sz w:val="24"/>
                <w:szCs w:val="24"/>
              </w:rPr>
              <w:t>ОДНОМЕСТНЫЙ НОМЕР</w:t>
            </w:r>
          </w:p>
        </w:tc>
        <w:tc>
          <w:tcPr>
            <w:tcW w:w="5149" w:type="dxa"/>
            <w:vAlign w:val="center"/>
          </w:tcPr>
          <w:p w:rsidR="002D3049" w:rsidRPr="006667C1" w:rsidRDefault="0092408B" w:rsidP="0051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D3049" w:rsidRPr="006667C1">
              <w:rPr>
                <w:rFonts w:ascii="Times New Roman" w:hAnsi="Times New Roman" w:cs="Times New Roman"/>
                <w:sz w:val="24"/>
                <w:szCs w:val="24"/>
              </w:rPr>
              <w:t>00 рублей/</w:t>
            </w:r>
            <w:r w:rsidR="00793788" w:rsidRPr="006667C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2D3049" w:rsidRPr="006667C1">
              <w:rPr>
                <w:rFonts w:ascii="Times New Roman" w:hAnsi="Times New Roman" w:cs="Times New Roman"/>
                <w:sz w:val="24"/>
                <w:szCs w:val="24"/>
              </w:rPr>
              <w:t>/без завтрака</w:t>
            </w:r>
          </w:p>
        </w:tc>
      </w:tr>
      <w:tr w:rsidR="002D3049" w:rsidRPr="006667C1" w:rsidTr="00DB09F4">
        <w:trPr>
          <w:trHeight w:val="441"/>
          <w:jc w:val="center"/>
        </w:trPr>
        <w:tc>
          <w:tcPr>
            <w:tcW w:w="4440" w:type="dxa"/>
            <w:vAlign w:val="center"/>
          </w:tcPr>
          <w:p w:rsidR="002D3049" w:rsidRPr="006667C1" w:rsidRDefault="002D3049" w:rsidP="0051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1">
              <w:rPr>
                <w:rFonts w:ascii="Times New Roman" w:hAnsi="Times New Roman" w:cs="Times New Roman"/>
                <w:sz w:val="24"/>
                <w:szCs w:val="24"/>
              </w:rPr>
              <w:t>ДВУХМЕСТНЫЙ НОМЕР*</w:t>
            </w:r>
          </w:p>
        </w:tc>
        <w:tc>
          <w:tcPr>
            <w:tcW w:w="5149" w:type="dxa"/>
            <w:vAlign w:val="center"/>
          </w:tcPr>
          <w:p w:rsidR="002D3049" w:rsidRPr="006667C1" w:rsidRDefault="0092408B" w:rsidP="0092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1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  <w:r w:rsidR="00793788" w:rsidRPr="006667C1">
              <w:rPr>
                <w:rFonts w:ascii="Times New Roman" w:hAnsi="Times New Roman" w:cs="Times New Roman"/>
                <w:sz w:val="24"/>
                <w:szCs w:val="24"/>
              </w:rPr>
              <w:t xml:space="preserve"> рублей/человек</w:t>
            </w:r>
            <w:r w:rsidR="002D3049" w:rsidRPr="006667C1">
              <w:rPr>
                <w:rFonts w:ascii="Times New Roman" w:hAnsi="Times New Roman" w:cs="Times New Roman"/>
                <w:sz w:val="24"/>
                <w:szCs w:val="24"/>
              </w:rPr>
              <w:t>/без завтрака</w:t>
            </w:r>
          </w:p>
        </w:tc>
      </w:tr>
    </w:tbl>
    <w:p w:rsidR="0092408B" w:rsidRPr="006667C1" w:rsidRDefault="0092408B" w:rsidP="002D3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67C1" w:rsidRDefault="006667C1" w:rsidP="006667C1">
      <w:pPr>
        <w:shd w:val="clear" w:color="auto" w:fill="FFFFFF"/>
        <w:spacing w:after="60" w:line="360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территории расположены сеть кафе «</w:t>
      </w:r>
      <w:proofErr w:type="spellStart"/>
      <w:r w:rsidR="0092408B" w:rsidRPr="00924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Island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6667C1" w:rsidRPr="006667C1" w:rsidRDefault="006667C1" w:rsidP="006667C1">
      <w:pPr>
        <w:shd w:val="clear" w:color="auto" w:fill="FFFFFF"/>
        <w:spacing w:after="60" w:line="360" w:lineRule="atLeast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67C1" w:rsidRDefault="00303F17" w:rsidP="00B03128">
      <w:pPr>
        <w:pBdr>
          <w:bottom w:val="single" w:sz="6" w:space="12" w:color="E6E6E6"/>
        </w:pBd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7C1">
        <w:rPr>
          <w:rFonts w:ascii="Times New Roman" w:hAnsi="Times New Roman" w:cs="Times New Roman"/>
          <w:sz w:val="24"/>
          <w:szCs w:val="24"/>
        </w:rPr>
        <w:t>Гостиничный комплекс ДВФУ представлен пятью гостиницами категории «3 звезды»: «Парис», «</w:t>
      </w:r>
      <w:proofErr w:type="spellStart"/>
      <w:r w:rsidRPr="006667C1">
        <w:rPr>
          <w:rFonts w:ascii="Times New Roman" w:hAnsi="Times New Roman" w:cs="Times New Roman"/>
          <w:sz w:val="24"/>
          <w:szCs w:val="24"/>
        </w:rPr>
        <w:t>Патрокл</w:t>
      </w:r>
      <w:proofErr w:type="spellEnd"/>
      <w:r w:rsidRPr="006667C1">
        <w:rPr>
          <w:rFonts w:ascii="Times New Roman" w:hAnsi="Times New Roman" w:cs="Times New Roman"/>
          <w:sz w:val="24"/>
          <w:szCs w:val="24"/>
        </w:rPr>
        <w:t>», «Улисс», «Ясон», «Орфей» с прекрасным панорамным видом на бухту Аякс. Прилегающая к гостиницам территория благоустроена. В распоряжении гостей в шаговой доступности расположен живописный ландшафтно-парковый комплекс, набережная, пляж.</w:t>
      </w:r>
    </w:p>
    <w:p w:rsidR="00303F17" w:rsidRPr="006667C1" w:rsidRDefault="00303F17" w:rsidP="00B03128">
      <w:pPr>
        <w:pBdr>
          <w:bottom w:val="single" w:sz="6" w:space="12" w:color="E6E6E6"/>
        </w:pBd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7C1">
        <w:rPr>
          <w:rFonts w:ascii="Times New Roman" w:hAnsi="Times New Roman" w:cs="Times New Roman"/>
          <w:sz w:val="24"/>
          <w:szCs w:val="24"/>
        </w:rPr>
        <w:t xml:space="preserve">На территории гостиничного комплекса ДВФУ обеспечивается высокий уровень комфорта, функциональности и безопасности проживания. С первых дней своей </w:t>
      </w:r>
      <w:r w:rsidRPr="006667C1">
        <w:rPr>
          <w:rFonts w:ascii="Times New Roman" w:hAnsi="Times New Roman" w:cs="Times New Roman"/>
          <w:sz w:val="24"/>
          <w:szCs w:val="24"/>
        </w:rPr>
        <w:lastRenderedPageBreak/>
        <w:t>деятельности гостиничный комплекс ДВФУ регулярно встречает и размещает гостей самого высокого уровня, включая глав государств и делегации из разных стран. Традиционно в гостиницах комплекса размещаются участники Восточного экономического форума.</w:t>
      </w:r>
    </w:p>
    <w:p w:rsidR="00303F17" w:rsidRPr="006667C1" w:rsidRDefault="00303F17" w:rsidP="00B03128">
      <w:pPr>
        <w:pStyle w:val="a9"/>
        <w:shd w:val="clear" w:color="auto" w:fill="FFFFFF"/>
        <w:spacing w:before="0" w:beforeAutospacing="0" w:after="150" w:afterAutospacing="0"/>
        <w:jc w:val="both"/>
      </w:pPr>
      <w:r w:rsidRPr="006667C1">
        <w:t>Гостиничный комплекс ДВФУ располагает комф</w:t>
      </w:r>
      <w:r w:rsidR="00CD0C38">
        <w:t xml:space="preserve">ортными и современными номерами. </w:t>
      </w:r>
      <w:r w:rsidRPr="006667C1">
        <w:t xml:space="preserve">На первых этажах гостиниц располагаются просторные холлы с зоной </w:t>
      </w:r>
      <w:proofErr w:type="spellStart"/>
      <w:r w:rsidRPr="006667C1">
        <w:t>ресепшн</w:t>
      </w:r>
      <w:proofErr w:type="spellEnd"/>
      <w:r w:rsidRPr="006667C1">
        <w:t xml:space="preserve"> и </w:t>
      </w:r>
      <w:proofErr w:type="spellStart"/>
      <w:r w:rsidRPr="006667C1">
        <w:t>лаунж</w:t>
      </w:r>
      <w:proofErr w:type="spellEnd"/>
      <w:r w:rsidRPr="006667C1">
        <w:t>-зонами, уютные кафе, багажные комнаты. На 2-7 этажах расположены гостиничные номера, гладильные комнаты, зоны отдыха.</w:t>
      </w:r>
    </w:p>
    <w:p w:rsidR="00303F17" w:rsidRPr="006667C1" w:rsidRDefault="00303F17" w:rsidP="00B03128">
      <w:pPr>
        <w:pStyle w:val="a9"/>
        <w:shd w:val="clear" w:color="auto" w:fill="FFFFFF"/>
        <w:spacing w:before="0" w:beforeAutospacing="0" w:after="150" w:afterAutospacing="0"/>
        <w:jc w:val="both"/>
      </w:pPr>
      <w:r w:rsidRPr="006667C1">
        <w:t>В гостиницах обеспечивается беспроводной доступ к сети интернет (</w:t>
      </w:r>
      <w:proofErr w:type="spellStart"/>
      <w:r w:rsidRPr="006667C1">
        <w:t>Wi-Fi</w:t>
      </w:r>
      <w:proofErr w:type="spellEnd"/>
      <w:r w:rsidRPr="006667C1">
        <w:t>) с широкой зоной покрытия. Услуга предоставляется без дополнительной оплаты. Во всех гостиничных номерах предоставляются услуги телевидения (ЖК и плазменные телевизоры, кабельное вещание IPTV). В зданиях гостиниц предусмотрена централизованная система вентиляции и кондиционирования воздуха.</w:t>
      </w:r>
    </w:p>
    <w:p w:rsidR="00303F17" w:rsidRPr="006667C1" w:rsidRDefault="00303F17" w:rsidP="00303F1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</w:p>
    <w:p w:rsidR="002D3049" w:rsidRPr="006667C1" w:rsidRDefault="002D3049" w:rsidP="00B0312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667C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Срок подачи заявок для участников, судей, представителей и гостей на бронирование гостиницы </w:t>
      </w:r>
      <w:r w:rsidR="00CD0C3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-</w:t>
      </w:r>
      <w:r w:rsidRPr="006667C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до </w:t>
      </w:r>
      <w:r w:rsidR="00A1152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15 ноября</w:t>
      </w:r>
      <w:r w:rsidR="00303F17" w:rsidRPr="006667C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6667C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2020</w:t>
      </w:r>
      <w:r w:rsidR="00A1152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года</w:t>
      </w:r>
      <w:r w:rsidRPr="006667C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303F17" w:rsidRPr="006667C1" w:rsidRDefault="00303F17" w:rsidP="00B0312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03F17" w:rsidRPr="006667C1" w:rsidRDefault="002D3049" w:rsidP="00B03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7C1">
        <w:rPr>
          <w:rFonts w:ascii="Times New Roman" w:hAnsi="Times New Roman" w:cs="Times New Roman"/>
          <w:sz w:val="24"/>
          <w:szCs w:val="24"/>
        </w:rPr>
        <w:t xml:space="preserve">Для бронирования номеров </w:t>
      </w:r>
      <w:r w:rsidR="00303F17" w:rsidRPr="006667C1">
        <w:rPr>
          <w:rFonts w:ascii="Times New Roman" w:hAnsi="Times New Roman" w:cs="Times New Roman"/>
          <w:sz w:val="24"/>
          <w:szCs w:val="24"/>
        </w:rPr>
        <w:t>необходимо заполнить форму (см приложение) и выслать по адресу:</w:t>
      </w:r>
    </w:p>
    <w:p w:rsidR="006667C1" w:rsidRPr="006667C1" w:rsidRDefault="006667C1" w:rsidP="00B03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7C1">
        <w:rPr>
          <w:rFonts w:ascii="Times New Roman" w:hAnsi="Times New Roman" w:cs="Times New Roman"/>
          <w:sz w:val="24"/>
          <w:szCs w:val="24"/>
          <w:lang w:val="en-US"/>
        </w:rPr>
        <w:t>Vladivostok</w:t>
      </w:r>
      <w:r w:rsidRPr="006667C1">
        <w:rPr>
          <w:rFonts w:ascii="Times New Roman" w:hAnsi="Times New Roman" w:cs="Times New Roman"/>
          <w:sz w:val="24"/>
          <w:szCs w:val="24"/>
        </w:rPr>
        <w:t>_</w:t>
      </w:r>
      <w:r w:rsidR="00CD0C3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667C1">
        <w:rPr>
          <w:rFonts w:ascii="Times New Roman" w:hAnsi="Times New Roman" w:cs="Times New Roman"/>
          <w:sz w:val="24"/>
          <w:szCs w:val="24"/>
          <w:lang w:val="en-US"/>
        </w:rPr>
        <w:t>ussia</w:t>
      </w:r>
      <w:r w:rsidRPr="006667C1">
        <w:rPr>
          <w:rFonts w:ascii="Times New Roman" w:hAnsi="Times New Roman" w:cs="Times New Roman"/>
          <w:sz w:val="24"/>
          <w:szCs w:val="24"/>
        </w:rPr>
        <w:t>20@</w:t>
      </w:r>
      <w:r w:rsidRPr="006667C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667C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67C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03F17" w:rsidRPr="006667C1" w:rsidRDefault="00303F17" w:rsidP="00B03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049" w:rsidRPr="006667C1" w:rsidRDefault="002D3049" w:rsidP="00B031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7C1">
        <w:rPr>
          <w:rFonts w:ascii="Times New Roman" w:hAnsi="Times New Roman" w:cs="Times New Roman"/>
          <w:b/>
          <w:sz w:val="24"/>
          <w:szCs w:val="24"/>
          <w:u w:val="single"/>
        </w:rPr>
        <w:t>Телефон:</w:t>
      </w:r>
      <w:r w:rsidRPr="006667C1">
        <w:rPr>
          <w:rFonts w:ascii="Times New Roman" w:hAnsi="Times New Roman" w:cs="Times New Roman"/>
          <w:sz w:val="24"/>
          <w:szCs w:val="24"/>
        </w:rPr>
        <w:t xml:space="preserve"> </w:t>
      </w:r>
      <w:r w:rsidRPr="006667C1">
        <w:rPr>
          <w:rFonts w:ascii="Times New Roman" w:hAnsi="Times New Roman" w:cs="Times New Roman"/>
          <w:color w:val="000000"/>
          <w:sz w:val="24"/>
          <w:szCs w:val="24"/>
        </w:rPr>
        <w:t>+7 (</w:t>
      </w:r>
      <w:r w:rsidR="006667C1" w:rsidRPr="006667C1">
        <w:rPr>
          <w:rFonts w:ascii="Times New Roman" w:hAnsi="Times New Roman" w:cs="Times New Roman"/>
          <w:color w:val="000000"/>
          <w:sz w:val="24"/>
          <w:szCs w:val="24"/>
        </w:rPr>
        <w:t>909</w:t>
      </w:r>
      <w:r w:rsidRPr="006667C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6667C1" w:rsidRPr="006667C1">
        <w:rPr>
          <w:rFonts w:ascii="Times New Roman" w:hAnsi="Times New Roman" w:cs="Times New Roman"/>
          <w:color w:val="000000"/>
          <w:sz w:val="24"/>
          <w:szCs w:val="24"/>
        </w:rPr>
        <w:t>824-7545</w:t>
      </w:r>
      <w:r w:rsidR="006667C1" w:rsidRPr="00CD0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7C1" w:rsidRPr="006667C1">
        <w:rPr>
          <w:rFonts w:ascii="Times New Roman" w:hAnsi="Times New Roman" w:cs="Times New Roman"/>
          <w:b/>
          <w:sz w:val="24"/>
          <w:szCs w:val="24"/>
        </w:rPr>
        <w:t xml:space="preserve">Елена </w:t>
      </w:r>
      <w:proofErr w:type="spellStart"/>
      <w:r w:rsidR="006667C1" w:rsidRPr="006667C1">
        <w:rPr>
          <w:rFonts w:ascii="Times New Roman" w:hAnsi="Times New Roman" w:cs="Times New Roman"/>
          <w:b/>
          <w:sz w:val="24"/>
          <w:szCs w:val="24"/>
        </w:rPr>
        <w:t>Айермонгер</w:t>
      </w:r>
      <w:proofErr w:type="spellEnd"/>
    </w:p>
    <w:p w:rsidR="006667C1" w:rsidRPr="006667C1" w:rsidRDefault="006667C1" w:rsidP="00B031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7C1" w:rsidRPr="006667C1" w:rsidRDefault="006667C1" w:rsidP="00B03128">
      <w:pPr>
        <w:pStyle w:val="Default"/>
        <w:jc w:val="both"/>
        <w:rPr>
          <w:rFonts w:ascii="Times New Roman" w:hAnsi="Times New Roman" w:cs="Times New Roman"/>
        </w:rPr>
      </w:pPr>
      <w:r w:rsidRPr="006667C1">
        <w:rPr>
          <w:rFonts w:ascii="Times New Roman" w:hAnsi="Times New Roman" w:cs="Times New Roman"/>
        </w:rPr>
        <w:t>Заезд в любое время.</w:t>
      </w:r>
    </w:p>
    <w:p w:rsidR="002D3049" w:rsidRPr="006667C1" w:rsidRDefault="006667C1" w:rsidP="00B03128">
      <w:pPr>
        <w:pStyle w:val="Default"/>
        <w:jc w:val="both"/>
        <w:rPr>
          <w:rFonts w:ascii="Times New Roman" w:hAnsi="Times New Roman" w:cs="Times New Roman"/>
        </w:rPr>
      </w:pPr>
      <w:r w:rsidRPr="006667C1">
        <w:rPr>
          <w:rFonts w:ascii="Times New Roman" w:hAnsi="Times New Roman" w:cs="Times New Roman"/>
        </w:rPr>
        <w:t xml:space="preserve">Выезд до 12:00 </w:t>
      </w:r>
    </w:p>
    <w:p w:rsidR="002D3049" w:rsidRPr="006667C1" w:rsidRDefault="002D3049" w:rsidP="00B03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049" w:rsidRPr="006667C1" w:rsidRDefault="002D3049" w:rsidP="00B031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7C1">
        <w:rPr>
          <w:rFonts w:ascii="Times New Roman" w:hAnsi="Times New Roman" w:cs="Times New Roman"/>
          <w:b/>
          <w:sz w:val="24"/>
          <w:szCs w:val="24"/>
        </w:rPr>
        <w:t xml:space="preserve">Бесплатная отмена заявки возможна за </w:t>
      </w:r>
      <w:r w:rsidR="00CD0C38">
        <w:rPr>
          <w:rFonts w:ascii="Times New Roman" w:hAnsi="Times New Roman" w:cs="Times New Roman"/>
          <w:b/>
          <w:sz w:val="24"/>
          <w:szCs w:val="24"/>
          <w:u w:val="single"/>
        </w:rPr>
        <w:t>три</w:t>
      </w:r>
      <w:r w:rsidRPr="006667C1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дня</w:t>
      </w:r>
      <w:r w:rsidRPr="006667C1">
        <w:rPr>
          <w:rFonts w:ascii="Times New Roman" w:hAnsi="Times New Roman" w:cs="Times New Roman"/>
          <w:b/>
          <w:sz w:val="24"/>
          <w:szCs w:val="24"/>
        </w:rPr>
        <w:t>, предшествующих дате заезда.  В случае поздней аннуляции или изменения бронирования – изымается штраф в размере стоимости первых суток.</w:t>
      </w:r>
    </w:p>
    <w:p w:rsidR="00337E4C" w:rsidRPr="006667C1" w:rsidRDefault="00337E4C" w:rsidP="0090301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D3049" w:rsidRPr="006667C1" w:rsidRDefault="006667C1" w:rsidP="00B03128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6667C1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ВАЖНО!</w:t>
      </w:r>
    </w:p>
    <w:p w:rsidR="006667C1" w:rsidRPr="006667C1" w:rsidRDefault="006667C1" w:rsidP="00B03128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6667C1" w:rsidRDefault="006667C1" w:rsidP="00B03128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6667C1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Территория кампуса ДВФУ свободна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я</w:t>
      </w:r>
      <w:r w:rsidRPr="006667C1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зона от курения и распития спиртных напитков.</w:t>
      </w:r>
    </w:p>
    <w:p w:rsidR="006667C1" w:rsidRPr="006667C1" w:rsidRDefault="006667C1" w:rsidP="00B03128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6667C1" w:rsidRDefault="006667C1" w:rsidP="00B03128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6667C1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К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урение, включая электронные сигареты, </w:t>
      </w:r>
      <w:r w:rsidRPr="006667C1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и распитие спиртных напитков ЗАПРЕЩЕНО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.</w:t>
      </w:r>
    </w:p>
    <w:p w:rsidR="006667C1" w:rsidRDefault="006667C1" w:rsidP="00B03128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6667C1" w:rsidRPr="006667C1" w:rsidRDefault="006667C1" w:rsidP="00B03128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6667C1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Все номера 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и коридоры </w:t>
      </w:r>
      <w:r w:rsidRPr="006667C1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оборудованы детекторами дыма. Специальных мест для курения нет.</w:t>
      </w:r>
    </w:p>
    <w:sectPr w:rsidR="006667C1" w:rsidRPr="006667C1" w:rsidSect="00B03128">
      <w:pgSz w:w="12240" w:h="15840"/>
      <w:pgMar w:top="709" w:right="14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113B"/>
    <w:multiLevelType w:val="multilevel"/>
    <w:tmpl w:val="833A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52E18"/>
    <w:multiLevelType w:val="hybridMultilevel"/>
    <w:tmpl w:val="0C5A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65864"/>
    <w:multiLevelType w:val="hybridMultilevel"/>
    <w:tmpl w:val="D9727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166A1C"/>
    <w:multiLevelType w:val="hybridMultilevel"/>
    <w:tmpl w:val="11C88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9F0793"/>
    <w:multiLevelType w:val="hybridMultilevel"/>
    <w:tmpl w:val="901AD6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88288B"/>
    <w:multiLevelType w:val="hybridMultilevel"/>
    <w:tmpl w:val="4464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616F0"/>
    <w:multiLevelType w:val="hybridMultilevel"/>
    <w:tmpl w:val="5820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06638"/>
    <w:multiLevelType w:val="hybridMultilevel"/>
    <w:tmpl w:val="901A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5AAE"/>
    <w:multiLevelType w:val="hybridMultilevel"/>
    <w:tmpl w:val="05D2C6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BA35A6"/>
    <w:multiLevelType w:val="multilevel"/>
    <w:tmpl w:val="9966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F55443"/>
    <w:multiLevelType w:val="hybridMultilevel"/>
    <w:tmpl w:val="B4B07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16CBE"/>
    <w:multiLevelType w:val="hybridMultilevel"/>
    <w:tmpl w:val="583A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F6599"/>
    <w:multiLevelType w:val="multilevel"/>
    <w:tmpl w:val="C7C4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0"/>
  </w:num>
  <w:num w:numId="6">
    <w:abstractNumId w:val="12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25"/>
    <w:rsid w:val="000000C5"/>
    <w:rsid w:val="000057E3"/>
    <w:rsid w:val="00067A5B"/>
    <w:rsid w:val="00097039"/>
    <w:rsid w:val="0013448B"/>
    <w:rsid w:val="00143713"/>
    <w:rsid w:val="002662F9"/>
    <w:rsid w:val="00272524"/>
    <w:rsid w:val="00275FE6"/>
    <w:rsid w:val="00293355"/>
    <w:rsid w:val="002A0AB2"/>
    <w:rsid w:val="002B38E5"/>
    <w:rsid w:val="002C1A37"/>
    <w:rsid w:val="002D3049"/>
    <w:rsid w:val="002D79A2"/>
    <w:rsid w:val="00303F17"/>
    <w:rsid w:val="00310A25"/>
    <w:rsid w:val="00337E4C"/>
    <w:rsid w:val="00362775"/>
    <w:rsid w:val="00366A64"/>
    <w:rsid w:val="003C3B2A"/>
    <w:rsid w:val="00417E31"/>
    <w:rsid w:val="00467B2D"/>
    <w:rsid w:val="00497DE2"/>
    <w:rsid w:val="004C7011"/>
    <w:rsid w:val="004D7B60"/>
    <w:rsid w:val="005355F0"/>
    <w:rsid w:val="005644C3"/>
    <w:rsid w:val="005A4A1D"/>
    <w:rsid w:val="005C47BC"/>
    <w:rsid w:val="005E602C"/>
    <w:rsid w:val="005F045C"/>
    <w:rsid w:val="006667C1"/>
    <w:rsid w:val="00677032"/>
    <w:rsid w:val="006A0633"/>
    <w:rsid w:val="006C29C3"/>
    <w:rsid w:val="006C56B5"/>
    <w:rsid w:val="006E2056"/>
    <w:rsid w:val="006E6938"/>
    <w:rsid w:val="007104D9"/>
    <w:rsid w:val="00712916"/>
    <w:rsid w:val="00741184"/>
    <w:rsid w:val="00750DBF"/>
    <w:rsid w:val="007635CF"/>
    <w:rsid w:val="00772C9F"/>
    <w:rsid w:val="007843C7"/>
    <w:rsid w:val="00793788"/>
    <w:rsid w:val="007B3078"/>
    <w:rsid w:val="008150FC"/>
    <w:rsid w:val="0085590E"/>
    <w:rsid w:val="008D04CF"/>
    <w:rsid w:val="00903015"/>
    <w:rsid w:val="0092408B"/>
    <w:rsid w:val="00966A1A"/>
    <w:rsid w:val="009A66EC"/>
    <w:rsid w:val="009E0CB6"/>
    <w:rsid w:val="009E140F"/>
    <w:rsid w:val="00A1152F"/>
    <w:rsid w:val="00A9700F"/>
    <w:rsid w:val="00AC09BC"/>
    <w:rsid w:val="00AD6CE7"/>
    <w:rsid w:val="00B03128"/>
    <w:rsid w:val="00C23C17"/>
    <w:rsid w:val="00C97D15"/>
    <w:rsid w:val="00CA3223"/>
    <w:rsid w:val="00CD0C38"/>
    <w:rsid w:val="00D32EBD"/>
    <w:rsid w:val="00D36C8E"/>
    <w:rsid w:val="00D4478C"/>
    <w:rsid w:val="00D86545"/>
    <w:rsid w:val="00DB09F4"/>
    <w:rsid w:val="00DB5C94"/>
    <w:rsid w:val="00DB7FEF"/>
    <w:rsid w:val="00E51B0B"/>
    <w:rsid w:val="00E771B5"/>
    <w:rsid w:val="00F31987"/>
    <w:rsid w:val="00F379D2"/>
    <w:rsid w:val="00F66AA1"/>
    <w:rsid w:val="00F75749"/>
    <w:rsid w:val="00F92F6C"/>
    <w:rsid w:val="00FB4BA2"/>
    <w:rsid w:val="00FE1226"/>
    <w:rsid w:val="00F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1D1F1"/>
  <w15:docId w15:val="{4C2F036B-967A-4A6D-86FB-B4E85E5B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2F9"/>
  </w:style>
  <w:style w:type="paragraph" w:styleId="3">
    <w:name w:val="heading 3"/>
    <w:basedOn w:val="a"/>
    <w:link w:val="30"/>
    <w:uiPriority w:val="9"/>
    <w:qFormat/>
    <w:rsid w:val="009240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4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7DE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4C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C3B2A"/>
    <w:pPr>
      <w:spacing w:after="0" w:line="240" w:lineRule="auto"/>
    </w:pPr>
  </w:style>
  <w:style w:type="paragraph" w:customStyle="1" w:styleId="Default">
    <w:name w:val="Default"/>
    <w:rsid w:val="00E771B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w8qarf">
    <w:name w:val="w8qarf"/>
    <w:basedOn w:val="a0"/>
    <w:rsid w:val="0092408B"/>
  </w:style>
  <w:style w:type="character" w:customStyle="1" w:styleId="lrzxr">
    <w:name w:val="lrzxr"/>
    <w:basedOn w:val="a0"/>
    <w:rsid w:val="0092408B"/>
  </w:style>
  <w:style w:type="character" w:customStyle="1" w:styleId="30">
    <w:name w:val="Заголовок 3 Знак"/>
    <w:basedOn w:val="a0"/>
    <w:link w:val="3"/>
    <w:uiPriority w:val="9"/>
    <w:rsid w:val="009240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i-badge">
    <w:name w:val="bui-badge"/>
    <w:basedOn w:val="a0"/>
    <w:rsid w:val="0092408B"/>
  </w:style>
  <w:style w:type="character" w:customStyle="1" w:styleId="hp-poi-listdistance">
    <w:name w:val="hp-poi-list__distance"/>
    <w:basedOn w:val="a0"/>
    <w:rsid w:val="0092408B"/>
  </w:style>
  <w:style w:type="paragraph" w:styleId="a9">
    <w:name w:val="Normal (Web)"/>
    <w:basedOn w:val="a"/>
    <w:uiPriority w:val="99"/>
    <w:semiHidden/>
    <w:unhideWhenUsed/>
    <w:rsid w:val="0092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6667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0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vfu.ru/about/campus/visitors/o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sa=X&amp;biw=1280&amp;bih=891&amp;sxsrf=ALeKk02xvZC7jZga8h2OBMJD56WGUHydAg:1597636951386&amp;q=%D0%B3%D0%BE%D1%81%D1%82%D0%B8%D0%BD%D0%B8%D1%87%D0%BD%D1%8B%D0%B9+%D0%BA%D0%BE%D0%BC%D0%BF%D0%BB%D0%B5%D0%BA%D1%81+%D0%BA%D0%B0%D0%BC%D0%BF%D1%83%D1%81%D0%B0+%D0%B4%D0%B2%D1%84%D1%83+%D0%B0%D0%B4%D1%80%D0%B5%D1%81&amp;stick=H4sIAAAAAAAAAOPgE-LVT9c3NEy3SCqvMMqw0JLNTrbSz8lPTizJzM-DM6wSU1KKUouLF7F6Xdh8Yd_FxotNF3Zc2Hthx8X2C3svdl_YqXBh14V9F_Zc2H9h94WtF3ZdbAQJbAAJXGy-2Hhhg8KFLRc2XWy52KwAFN1yseHC1ouNANSlZOV9AAAA&amp;ludocid=13294497450229756316&amp;ved=2ahUKEwjcm963raHrAhUOmYsKHS-0DWAQ6BMwEXoECBgQA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</dc:creator>
  <cp:lastModifiedBy>Евгения</cp:lastModifiedBy>
  <cp:revision>22</cp:revision>
  <cp:lastPrinted>2020-02-18T09:45:00Z</cp:lastPrinted>
  <dcterms:created xsi:type="dcterms:W3CDTF">2019-07-11T09:41:00Z</dcterms:created>
  <dcterms:modified xsi:type="dcterms:W3CDTF">2020-09-23T11:32:00Z</dcterms:modified>
</cp:coreProperties>
</file>